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69" w:rsidRPr="00A420C0" w:rsidRDefault="00A420C0" w:rsidP="00E07A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D54">
        <w:rPr>
          <w:rFonts w:ascii="Arial" w:hAnsi="Arial" w:cs="Arial"/>
          <w:b/>
          <w:sz w:val="32"/>
          <w:szCs w:val="32"/>
        </w:rPr>
        <w:t>Stanov</w:t>
      </w:r>
      <w:r w:rsidR="00C60D54" w:rsidRPr="00C60D54">
        <w:rPr>
          <w:rFonts w:ascii="Arial" w:hAnsi="Arial" w:cs="Arial"/>
          <w:b/>
          <w:sz w:val="32"/>
          <w:szCs w:val="32"/>
        </w:rPr>
        <w:t>y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7A69" w:rsidRPr="00F33103">
        <w:rPr>
          <w:b/>
          <w:sz w:val="32"/>
          <w:szCs w:val="32"/>
        </w:rPr>
        <w:t>dobrovolného svazku obcí</w:t>
      </w:r>
    </w:p>
    <w:p w:rsidR="00E07A69" w:rsidRDefault="00E07A69" w:rsidP="00E07A69">
      <w:pPr>
        <w:jc w:val="center"/>
        <w:rPr>
          <w:b/>
          <w:sz w:val="32"/>
          <w:szCs w:val="32"/>
        </w:rPr>
      </w:pPr>
      <w:r w:rsidRPr="00F33103">
        <w:rPr>
          <w:b/>
          <w:sz w:val="32"/>
          <w:szCs w:val="32"/>
        </w:rPr>
        <w:t>Centrum Železných hor</w:t>
      </w:r>
    </w:p>
    <w:p w:rsidR="00E07A69" w:rsidRDefault="00E07A69" w:rsidP="00E07A69">
      <w:pPr>
        <w:pStyle w:val="Odstavecseseznamem"/>
        <w:rPr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I.</w:t>
      </w:r>
    </w:p>
    <w:p w:rsidR="00781BFA" w:rsidRPr="003814DC" w:rsidRDefault="00781BFA" w:rsidP="00781BFA">
      <w:pPr>
        <w:rPr>
          <w:sz w:val="20"/>
          <w:szCs w:val="20"/>
        </w:rPr>
      </w:pPr>
      <w:r w:rsidRPr="003814DC">
        <w:rPr>
          <w:sz w:val="20"/>
          <w:szCs w:val="20"/>
        </w:rPr>
        <w:t>Název:</w:t>
      </w:r>
      <w:r w:rsidRPr="003814DC">
        <w:rPr>
          <w:sz w:val="20"/>
          <w:szCs w:val="20"/>
        </w:rPr>
        <w:tab/>
      </w:r>
      <w:r w:rsidRPr="003814DC">
        <w:rPr>
          <w:b/>
          <w:sz w:val="20"/>
          <w:szCs w:val="20"/>
        </w:rPr>
        <w:t>CENTRUM ŽELEZNÝCH HOR</w:t>
      </w:r>
    </w:p>
    <w:p w:rsidR="00781BFA" w:rsidRPr="003814DC" w:rsidRDefault="00781BFA" w:rsidP="00781BFA">
      <w:pPr>
        <w:rPr>
          <w:sz w:val="20"/>
          <w:szCs w:val="20"/>
        </w:rPr>
      </w:pPr>
      <w:r w:rsidRPr="003814DC">
        <w:rPr>
          <w:sz w:val="20"/>
          <w:szCs w:val="20"/>
        </w:rPr>
        <w:t>Sídlo:</w:t>
      </w:r>
      <w:r w:rsidRPr="003814DC">
        <w:rPr>
          <w:sz w:val="20"/>
          <w:szCs w:val="20"/>
        </w:rPr>
        <w:tab/>
        <w:t>Dolní Bradlo 7, 539 53 Horní Bradlo</w:t>
      </w:r>
    </w:p>
    <w:p w:rsidR="00781BFA" w:rsidRPr="003814DC" w:rsidRDefault="00781BFA" w:rsidP="00781BFA">
      <w:pPr>
        <w:rPr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II.</w:t>
      </w: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Vznik svazku</w:t>
      </w:r>
    </w:p>
    <w:p w:rsidR="00781BFA" w:rsidRPr="003814DC" w:rsidRDefault="00781BFA" w:rsidP="00781BFA">
      <w:pPr>
        <w:rPr>
          <w:sz w:val="20"/>
          <w:szCs w:val="20"/>
        </w:rPr>
      </w:pPr>
      <w:r w:rsidRPr="003814DC">
        <w:rPr>
          <w:sz w:val="20"/>
          <w:szCs w:val="20"/>
        </w:rPr>
        <w:t>Svazek obcí vzniká na základě zakladatelské smlouvy mezi obcemi podle § 46 odst. 2 písm. b) a § 49 zákona č. 128/2000 Sb., o obcích, v platném znění.</w:t>
      </w:r>
    </w:p>
    <w:p w:rsidR="00781BFA" w:rsidRPr="003814DC" w:rsidRDefault="00781BFA" w:rsidP="00781BFA">
      <w:pPr>
        <w:rPr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III.</w:t>
      </w: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Předmět činnosti svazku</w:t>
      </w:r>
    </w:p>
    <w:p w:rsidR="00781BFA" w:rsidRPr="003814DC" w:rsidRDefault="00781BFA" w:rsidP="00781BFA">
      <w:pPr>
        <w:jc w:val="both"/>
        <w:rPr>
          <w:sz w:val="20"/>
          <w:szCs w:val="20"/>
        </w:rPr>
      </w:pPr>
      <w:r w:rsidRPr="003814DC">
        <w:rPr>
          <w:sz w:val="20"/>
          <w:szCs w:val="20"/>
        </w:rPr>
        <w:t>Předmětem činnosti je vytvoření společné koncepce a realizace rozvoje v oblastech: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ekologické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ekonomické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kulturní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sociální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sportovní a turistické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výstavby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hospodářské</w:t>
      </w:r>
    </w:p>
    <w:p w:rsidR="00781BFA" w:rsidRPr="003814DC" w:rsidRDefault="00781BFA" w:rsidP="00781BF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814DC">
        <w:rPr>
          <w:sz w:val="20"/>
          <w:szCs w:val="20"/>
        </w:rPr>
        <w:t>údržby a ošetřování pietních míst</w:t>
      </w:r>
    </w:p>
    <w:p w:rsidR="00781BFA" w:rsidRPr="003814DC" w:rsidRDefault="00781BFA" w:rsidP="00781BFA">
      <w:pPr>
        <w:rPr>
          <w:sz w:val="20"/>
          <w:szCs w:val="20"/>
        </w:rPr>
      </w:pPr>
      <w:r w:rsidRPr="003814DC">
        <w:rPr>
          <w:sz w:val="20"/>
          <w:szCs w:val="20"/>
        </w:rPr>
        <w:t>za účelem efektivního skloubení požadavků všech obcí.</w:t>
      </w:r>
    </w:p>
    <w:p w:rsidR="00781BFA" w:rsidRPr="003814DC" w:rsidRDefault="00781BFA" w:rsidP="00781BFA">
      <w:pPr>
        <w:rPr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IV.</w:t>
      </w: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Členství ve svazku</w:t>
      </w:r>
    </w:p>
    <w:p w:rsidR="00781BFA" w:rsidRPr="003814DC" w:rsidRDefault="00781BFA" w:rsidP="00781BF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Zakládajícími členy svazku jsou obce, které svazek založily. Tvoří </w:t>
      </w:r>
      <w:proofErr w:type="gramStart"/>
      <w:r w:rsidRPr="003814DC">
        <w:rPr>
          <w:sz w:val="20"/>
          <w:szCs w:val="20"/>
        </w:rPr>
        <w:t>je :</w:t>
      </w:r>
      <w:proofErr w:type="gramEnd"/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>Obec Bojanov, Bojanov 18, 538 26 Bojanov, IČO 26 98 67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Ctětín, Ctětín 55, 538 25 Nasavrky, IČO 26 99 13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České Lhotice, Č. Lhotice 89, 538 25 Nasavrky, IČO 269 956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Hodonín, Hodonín 33, 538 25 Nasavrky, IČO 654 736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>Obec Krásné, Krásné 15, 538 25 Nasavrky, IČO 270 326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>Obec Křižanovice, Křižanovice 6, 538 21 Slatiňany, IČO 497 002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Libkov, Libkov 31, 538 25 Nasavrky, IČO 270 393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Liboměřice, Liboměřice 2, 538 21 Slatiňany, IČO 270 407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Lukavice, Lukavice 1, 538 21 Slatiňany, IČO 270 431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Obec Nasavrky, Náměstí 77, 538 25 Nasavrky, IČO 270 580 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>Obec Seč, Chrudimská 1, 538 07 Seč, IČO 270 881</w:t>
      </w:r>
    </w:p>
    <w:p w:rsidR="00781BFA" w:rsidRPr="003814DC" w:rsidRDefault="00781BFA" w:rsidP="00781BF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814DC">
        <w:rPr>
          <w:sz w:val="20"/>
          <w:szCs w:val="20"/>
        </w:rPr>
        <w:t>Obec Horní Bradlo, Horní Bradlo 7, 539 53 Horní Bradlo, IČO 270130</w:t>
      </w:r>
    </w:p>
    <w:p w:rsidR="00781BFA" w:rsidRPr="003814DC" w:rsidRDefault="00781BFA" w:rsidP="00781BFA">
      <w:pPr>
        <w:rPr>
          <w:sz w:val="20"/>
          <w:szCs w:val="20"/>
        </w:rPr>
      </w:pPr>
    </w:p>
    <w:p w:rsidR="00781BFA" w:rsidRPr="003814DC" w:rsidRDefault="00781BFA" w:rsidP="00781BF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814DC">
        <w:rPr>
          <w:sz w:val="20"/>
          <w:szCs w:val="20"/>
        </w:rPr>
        <w:t>Řádnými členy svazku jsou zakládající členové a města a obce, které přistoupily na základě písemné přihlášky schválené jejím městským nebo obecním zastupitelstvem.</w:t>
      </w:r>
    </w:p>
    <w:p w:rsidR="00781BFA" w:rsidRPr="003814DC" w:rsidRDefault="00781BFA" w:rsidP="00781BF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814DC">
        <w:rPr>
          <w:sz w:val="20"/>
          <w:szCs w:val="20"/>
        </w:rPr>
        <w:t>O přijetí dalších uchazečů o řádné členství rozhoduje Rada svazku. Proti jejímu rozhodnutí se lze odvolat ke Sněmu svazku.</w:t>
      </w:r>
    </w:p>
    <w:p w:rsidR="00781BFA" w:rsidRPr="003814DC" w:rsidRDefault="00781BFA" w:rsidP="00781BF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814DC">
        <w:rPr>
          <w:sz w:val="20"/>
          <w:szCs w:val="20"/>
        </w:rPr>
        <w:t>Členské příspěvky řádných členů svazku jsou roční. Jejich výši stanoví Sněm svazku. Členské příspěvky přidružených členů jsou dobrovolné.</w:t>
      </w:r>
    </w:p>
    <w:p w:rsidR="00781BFA" w:rsidRPr="003814DC" w:rsidRDefault="00781BFA" w:rsidP="00781BF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Členství ve Svazku nijak neomezuje právo členů Svazku vstupovat do jiných sdružení právnických </w:t>
      </w:r>
      <w:proofErr w:type="gramStart"/>
      <w:r w:rsidRPr="003814DC">
        <w:rPr>
          <w:sz w:val="20"/>
          <w:szCs w:val="20"/>
        </w:rPr>
        <w:t>osob</w:t>
      </w:r>
      <w:proofErr w:type="gramEnd"/>
      <w:r w:rsidRPr="003814DC">
        <w:rPr>
          <w:sz w:val="20"/>
          <w:szCs w:val="20"/>
        </w:rPr>
        <w:t xml:space="preserve"> respektive svazků obcí.</w:t>
      </w:r>
    </w:p>
    <w:p w:rsidR="00781BFA" w:rsidRPr="003814DC" w:rsidRDefault="00781BFA" w:rsidP="00781BFA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Zánik členství:</w:t>
      </w:r>
    </w:p>
    <w:p w:rsidR="00781BFA" w:rsidRPr="003814DC" w:rsidRDefault="00781BFA" w:rsidP="00781BF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3814DC">
        <w:rPr>
          <w:sz w:val="20"/>
          <w:szCs w:val="20"/>
        </w:rPr>
        <w:t>písemnou rezignací na členství ze strany člena doručenou Radě svazku. Členství je možné ukončit výhradně k 31.12. běžného roku, jestliže člen oznámil svůj úmysl vystoupit do 30.9. toho roku a souhlasí s tím Sněm svazku.</w:t>
      </w:r>
    </w:p>
    <w:p w:rsidR="00781BFA" w:rsidRPr="003814DC" w:rsidRDefault="00781BFA" w:rsidP="00781BF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3814DC">
        <w:rPr>
          <w:sz w:val="20"/>
          <w:szCs w:val="20"/>
        </w:rPr>
        <w:t>zánikem právnické osoby</w:t>
      </w:r>
    </w:p>
    <w:p w:rsidR="00781BFA" w:rsidRPr="003814DC" w:rsidRDefault="00781BFA" w:rsidP="00781BF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3814DC">
        <w:rPr>
          <w:sz w:val="20"/>
          <w:szCs w:val="20"/>
        </w:rPr>
        <w:t>rozhodnutím Sněmu svazku</w:t>
      </w:r>
    </w:p>
    <w:p w:rsidR="00781BFA" w:rsidRPr="003814DC" w:rsidRDefault="00781BFA" w:rsidP="00781BF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3814DC">
        <w:rPr>
          <w:sz w:val="20"/>
          <w:szCs w:val="20"/>
        </w:rPr>
        <w:t>při zániku členství nevzniká nárok na vrácení členského příspěvku</w:t>
      </w:r>
    </w:p>
    <w:p w:rsidR="00781BFA" w:rsidRPr="003814DC" w:rsidRDefault="00781BFA" w:rsidP="00781BFA">
      <w:pPr>
        <w:pStyle w:val="Odstavecseseznamem"/>
        <w:ind w:left="1440"/>
        <w:rPr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V.</w:t>
      </w: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Práva a povinnosti členů</w:t>
      </w:r>
    </w:p>
    <w:p w:rsidR="00781BFA" w:rsidRPr="003814DC" w:rsidRDefault="00781BFA" w:rsidP="00781BF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3814DC">
        <w:rPr>
          <w:b/>
          <w:sz w:val="20"/>
          <w:szCs w:val="20"/>
        </w:rPr>
        <w:t>Všichni členové svazku mají, právo</w:t>
      </w:r>
      <w:r w:rsidRPr="003814DC">
        <w:rPr>
          <w:sz w:val="20"/>
          <w:szCs w:val="20"/>
        </w:rPr>
        <w:t>:</w:t>
      </w:r>
    </w:p>
    <w:p w:rsidR="00781BFA" w:rsidRPr="003814DC" w:rsidRDefault="00781BFA" w:rsidP="00781BF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814DC">
        <w:rPr>
          <w:sz w:val="20"/>
          <w:szCs w:val="20"/>
        </w:rPr>
        <w:t>účastnit se Sněmu svazku prostřednictvím svého delegáta</w:t>
      </w:r>
    </w:p>
    <w:p w:rsidR="00781BFA" w:rsidRPr="003814DC" w:rsidRDefault="00781BFA" w:rsidP="00781BF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814DC">
        <w:rPr>
          <w:sz w:val="20"/>
          <w:szCs w:val="20"/>
        </w:rPr>
        <w:t>účastnit se delegovanými odborníky činnosti komisí</w:t>
      </w:r>
    </w:p>
    <w:p w:rsidR="00781BFA" w:rsidRPr="003814DC" w:rsidRDefault="00781BFA" w:rsidP="00781BF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814DC">
        <w:rPr>
          <w:sz w:val="20"/>
          <w:szCs w:val="20"/>
        </w:rPr>
        <w:t>využívat majetek a zařízení svazku</w:t>
      </w:r>
    </w:p>
    <w:p w:rsidR="00781BFA" w:rsidRPr="003814DC" w:rsidRDefault="00781BFA" w:rsidP="00781BF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řádní členové svazku mají právo volit orgány svazku a navrhovat do voleb své zástupce </w:t>
      </w:r>
    </w:p>
    <w:p w:rsidR="00781BFA" w:rsidRPr="003814DC" w:rsidRDefault="00781BFA" w:rsidP="00781BF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3814DC">
        <w:rPr>
          <w:b/>
          <w:sz w:val="20"/>
          <w:szCs w:val="20"/>
        </w:rPr>
        <w:t>Všichni členové jsou povinni</w:t>
      </w:r>
      <w:r w:rsidRPr="003814DC">
        <w:rPr>
          <w:sz w:val="20"/>
          <w:szCs w:val="20"/>
        </w:rPr>
        <w:t>;</w:t>
      </w:r>
    </w:p>
    <w:p w:rsidR="00781BFA" w:rsidRPr="003814DC" w:rsidRDefault="00781BFA" w:rsidP="00781BF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3814DC">
        <w:rPr>
          <w:sz w:val="20"/>
          <w:szCs w:val="20"/>
        </w:rPr>
        <w:t>napomáhat uskutečňování cílů a úkolů Svazku vymezených v zakladatelské smlouvě a vyplývající z usnesení orgánů svazku</w:t>
      </w:r>
    </w:p>
    <w:p w:rsidR="00781BFA" w:rsidRPr="003814DC" w:rsidRDefault="00781BFA" w:rsidP="00781BF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3814DC">
        <w:rPr>
          <w:sz w:val="20"/>
          <w:szCs w:val="20"/>
        </w:rPr>
        <w:t>aktivně se podílet na práci svazku, zejména na zasedání Sněmu svazku a v dalších orgánech svazku, v nichž mají svého delegáta</w:t>
      </w:r>
    </w:p>
    <w:p w:rsidR="00781BFA" w:rsidRPr="003814DC" w:rsidRDefault="00781BFA" w:rsidP="00781BF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3814DC">
        <w:rPr>
          <w:sz w:val="20"/>
          <w:szCs w:val="20"/>
        </w:rPr>
        <w:t>chránit dobré jméno svazku</w:t>
      </w:r>
    </w:p>
    <w:p w:rsidR="00781BFA" w:rsidRPr="003814DC" w:rsidRDefault="00781BFA" w:rsidP="00781BF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3814DC">
        <w:rPr>
          <w:sz w:val="20"/>
          <w:szCs w:val="20"/>
        </w:rPr>
        <w:t>platit členské příspěvky ve stanovené výši vždy do 30.3. daného roku, při pozdějším přijetí do 1 měsíce od vyrozumění o přijetí za člena svazku</w:t>
      </w:r>
    </w:p>
    <w:p w:rsidR="00781BFA" w:rsidRDefault="00781BFA" w:rsidP="00781BFA">
      <w:pPr>
        <w:pStyle w:val="Odstavecseseznamem"/>
        <w:rPr>
          <w:sz w:val="20"/>
          <w:szCs w:val="20"/>
        </w:rPr>
      </w:pPr>
    </w:p>
    <w:p w:rsidR="00781BFA" w:rsidRPr="003814DC" w:rsidRDefault="00781BFA" w:rsidP="00781BFA">
      <w:pPr>
        <w:pStyle w:val="Odstavecseseznamem"/>
        <w:rPr>
          <w:sz w:val="20"/>
          <w:szCs w:val="20"/>
        </w:rPr>
      </w:pP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VI.</w:t>
      </w:r>
    </w:p>
    <w:p w:rsidR="00781BFA" w:rsidRPr="003814DC" w:rsidRDefault="00781BFA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Orgány svazku</w:t>
      </w:r>
    </w:p>
    <w:p w:rsidR="00781BFA" w:rsidRPr="003814DC" w:rsidRDefault="00781BFA" w:rsidP="00781BF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3814DC">
        <w:rPr>
          <w:sz w:val="20"/>
          <w:szCs w:val="20"/>
        </w:rPr>
        <w:t>Orgány Svazku jsou:</w:t>
      </w:r>
    </w:p>
    <w:p w:rsidR="00781BFA" w:rsidRPr="003814DC" w:rsidRDefault="00781BFA" w:rsidP="00781BFA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3814DC">
        <w:rPr>
          <w:sz w:val="20"/>
          <w:szCs w:val="20"/>
        </w:rPr>
        <w:t>Sněm svazku</w:t>
      </w:r>
    </w:p>
    <w:p w:rsidR="00781BFA" w:rsidRPr="003814DC" w:rsidRDefault="00781BFA" w:rsidP="00781BFA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3814DC">
        <w:rPr>
          <w:sz w:val="20"/>
          <w:szCs w:val="20"/>
        </w:rPr>
        <w:t>Rada svazku</w:t>
      </w:r>
    </w:p>
    <w:p w:rsidR="00781BFA" w:rsidRPr="003814DC" w:rsidRDefault="00781BFA" w:rsidP="00781BFA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3814DC">
        <w:rPr>
          <w:sz w:val="20"/>
          <w:szCs w:val="20"/>
        </w:rPr>
        <w:t>Předseda svazku a místopředseda</w:t>
      </w:r>
    </w:p>
    <w:p w:rsidR="00781BFA" w:rsidRPr="003814DC" w:rsidRDefault="00781BFA" w:rsidP="00781BFA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3814DC">
        <w:rPr>
          <w:sz w:val="20"/>
          <w:szCs w:val="20"/>
        </w:rPr>
        <w:lastRenderedPageBreak/>
        <w:t>Revizní komise</w:t>
      </w:r>
    </w:p>
    <w:p w:rsidR="00781BFA" w:rsidRPr="003814DC" w:rsidRDefault="00781BFA" w:rsidP="00781BF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3814DC">
        <w:rPr>
          <w:sz w:val="20"/>
          <w:szCs w:val="20"/>
        </w:rPr>
        <w:t>Do Sněmu mohou být voleni pouze řádní členové. Obec zastupuje starosta, případně jiný zástupce obce pověřený starostou. Každý řádný člen je zastupován ve Sněmu pouze 1 zástupcem.</w:t>
      </w:r>
    </w:p>
    <w:p w:rsidR="00781BFA" w:rsidRPr="003814DC" w:rsidRDefault="00781BFA" w:rsidP="00781BF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3814DC">
        <w:rPr>
          <w:sz w:val="20"/>
          <w:szCs w:val="20"/>
        </w:rPr>
        <w:t>Funkční období orgánů svazkuje obecně čtyřleté. Toto období neskončí dříve</w:t>
      </w:r>
      <w:r>
        <w:rPr>
          <w:sz w:val="20"/>
          <w:szCs w:val="20"/>
        </w:rPr>
        <w:t>,</w:t>
      </w:r>
      <w:r w:rsidRPr="003814DC">
        <w:rPr>
          <w:sz w:val="20"/>
          <w:szCs w:val="20"/>
        </w:rPr>
        <w:t xml:space="preserve"> než budou zvoleny orgány nové.</w:t>
      </w:r>
    </w:p>
    <w:p w:rsidR="0007605A" w:rsidRPr="003814DC" w:rsidRDefault="0007605A" w:rsidP="004156D6">
      <w:pPr>
        <w:rPr>
          <w:b/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VII.</w:t>
      </w:r>
    </w:p>
    <w:p w:rsidR="00E07A69" w:rsidRPr="003814DC" w:rsidRDefault="00E07A69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Sněm svazku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color w:val="auto"/>
          <w:sz w:val="20"/>
          <w:szCs w:val="20"/>
        </w:rPr>
      </w:pPr>
      <w:r w:rsidRPr="003814DC">
        <w:rPr>
          <w:color w:val="auto"/>
          <w:sz w:val="20"/>
          <w:szCs w:val="20"/>
        </w:rPr>
        <w:t>Sněm svazku je nejvyšším orgánem Svazku a do jeho výlučné pravomoci patří</w:t>
      </w:r>
      <w:r w:rsidR="00525E5E" w:rsidRPr="003814DC">
        <w:rPr>
          <w:color w:val="auto"/>
          <w:sz w:val="20"/>
          <w:szCs w:val="20"/>
        </w:rPr>
        <w:t xml:space="preserve"> schvalování celoročního hospodaření, závěrečného účtu a účetní závěrky a dále</w:t>
      </w:r>
      <w:r w:rsidRPr="003814DC">
        <w:rPr>
          <w:color w:val="auto"/>
          <w:sz w:val="20"/>
          <w:szCs w:val="20"/>
        </w:rPr>
        <w:t>: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schvalování stanov a změn těchto stanov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volba členů rady svazku a revizní komise a její odvolání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schvalování rozpočtu svazku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schvalování výše členských příspěvků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rozhodování o hospodaření svazku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schvalování jednacího a volebního řádu Sněmu svazku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rozhodování o přijetí přidružených členů svazku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rozhodování o vyloučení člena ze svazku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rozhodování o zrušení svazku</w:t>
      </w:r>
    </w:p>
    <w:p w:rsidR="00E07A69" w:rsidRPr="003814DC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rozhodování o otázkách, které si Sněm svazku ke svému výlučnému rozhodování vyhradí</w:t>
      </w:r>
    </w:p>
    <w:p w:rsidR="00E07A69" w:rsidRPr="00781BFA" w:rsidRDefault="00E07A69" w:rsidP="00E07A6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814DC">
        <w:rPr>
          <w:sz w:val="20"/>
          <w:szCs w:val="20"/>
        </w:rPr>
        <w:t>rozhoduje o výši odměn pro členy rady sdružení a revizní komise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Sněm schvaluje radou svazku jmenované zástupce svazku do správních orgánů a jiných subjektů, na kterých se svazek </w:t>
      </w:r>
      <w:proofErr w:type="gramStart"/>
      <w:r w:rsidRPr="003814DC">
        <w:rPr>
          <w:sz w:val="20"/>
          <w:szCs w:val="20"/>
        </w:rPr>
        <w:t>spolupodílí</w:t>
      </w:r>
      <w:proofErr w:type="gramEnd"/>
      <w:r w:rsidRPr="003814DC">
        <w:rPr>
          <w:sz w:val="20"/>
          <w:szCs w:val="20"/>
        </w:rPr>
        <w:t xml:space="preserve"> a to i zpětně.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>Sněm svazku svolává rada svazku nejméně 1x do roka.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Mimořádný </w:t>
      </w:r>
      <w:r w:rsidR="00525E5E" w:rsidRPr="003814DC">
        <w:rPr>
          <w:sz w:val="20"/>
          <w:szCs w:val="20"/>
        </w:rPr>
        <w:t xml:space="preserve">Sněm svazku svolává rada </w:t>
      </w:r>
      <w:proofErr w:type="gramStart"/>
      <w:r w:rsidR="00525E5E" w:rsidRPr="003814DC">
        <w:rPr>
          <w:sz w:val="20"/>
          <w:szCs w:val="20"/>
        </w:rPr>
        <w:t xml:space="preserve">svazku </w:t>
      </w:r>
      <w:r w:rsidRPr="003814DC">
        <w:rPr>
          <w:sz w:val="20"/>
          <w:szCs w:val="20"/>
        </w:rPr>
        <w:t>:</w:t>
      </w:r>
      <w:proofErr w:type="gramEnd"/>
    </w:p>
    <w:p w:rsidR="00E07A69" w:rsidRPr="003814DC" w:rsidRDefault="00E07A69" w:rsidP="00E07A69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814DC">
        <w:rPr>
          <w:sz w:val="20"/>
          <w:szCs w:val="20"/>
        </w:rPr>
        <w:t>kdykoliv podle potřeby</w:t>
      </w:r>
    </w:p>
    <w:p w:rsidR="00E07A69" w:rsidRPr="003814DC" w:rsidRDefault="00E07A69" w:rsidP="00E07A69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814DC">
        <w:rPr>
          <w:sz w:val="20"/>
          <w:szCs w:val="20"/>
        </w:rPr>
        <w:t>na žádost nejméně jedné pětiny členů svazku</w:t>
      </w:r>
    </w:p>
    <w:p w:rsidR="00E07A69" w:rsidRPr="003814DC" w:rsidRDefault="00E07A69" w:rsidP="00E07A69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814DC">
        <w:rPr>
          <w:sz w:val="20"/>
          <w:szCs w:val="20"/>
        </w:rPr>
        <w:t>klesne-li počet členů rady svazku pod 50%</w:t>
      </w:r>
    </w:p>
    <w:p w:rsidR="00E07A69" w:rsidRPr="003814DC" w:rsidRDefault="00E07A69" w:rsidP="00E07A69">
      <w:pPr>
        <w:rPr>
          <w:sz w:val="20"/>
          <w:szCs w:val="20"/>
        </w:rPr>
      </w:pPr>
      <w:r w:rsidRPr="003814DC">
        <w:rPr>
          <w:sz w:val="20"/>
          <w:szCs w:val="20"/>
        </w:rPr>
        <w:t>Žádost o svolání Sněmu svazku musí být podána radě svazku písemně s udáním konkrétního důvodu jeho svolání a jednání musí být svoláno do jednoho měsíce ode dne doručení žádosti. O termínu konání, místu a pořadu jednání musí být členové svazku uvědomění nejméně 10 dnů předem, u mimořádného jednání Sněmu svazku nejméně 15 dní předem písemnou pozvánkou.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>Návrh pořadu jednání zpracovává rada svazku, členové svazku musí podat své návrhy na doplnění pořadu jednání tak, aby byly návrhy doručeny Radě svazku nejméně 7 dní před konáním Sněmu svazku</w:t>
      </w:r>
    </w:p>
    <w:p w:rsidR="00E07A69" w:rsidRPr="003814DC" w:rsidRDefault="00525E5E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Způsob rozhodování Sněmu </w:t>
      </w:r>
      <w:proofErr w:type="gramStart"/>
      <w:r w:rsidRPr="003814DC">
        <w:rPr>
          <w:sz w:val="20"/>
          <w:szCs w:val="20"/>
        </w:rPr>
        <w:t xml:space="preserve">svazku </w:t>
      </w:r>
      <w:r w:rsidR="00E07A69" w:rsidRPr="003814DC">
        <w:rPr>
          <w:sz w:val="20"/>
          <w:szCs w:val="20"/>
        </w:rPr>
        <w:t>:</w:t>
      </w:r>
      <w:proofErr w:type="gramEnd"/>
    </w:p>
    <w:p w:rsidR="00E07A69" w:rsidRPr="003814DC" w:rsidRDefault="00E07A69" w:rsidP="00E07A69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814DC">
        <w:rPr>
          <w:sz w:val="20"/>
          <w:szCs w:val="20"/>
        </w:rPr>
        <w:t>každý řádný člen má 1 hlas</w:t>
      </w:r>
    </w:p>
    <w:p w:rsidR="00E07A69" w:rsidRPr="003814DC" w:rsidRDefault="00E07A69" w:rsidP="00E07A69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Sněm svazkuje schopný usnášení, je-li jednání přítomen nadpoloviční počet všech řádných členů svazku. Jestliže se nedostaví potřebný počet členů, jednání se ukončí a </w:t>
      </w:r>
      <w:r w:rsidRPr="003814DC">
        <w:rPr>
          <w:sz w:val="20"/>
          <w:szCs w:val="20"/>
        </w:rPr>
        <w:lastRenderedPageBreak/>
        <w:t>do 30 dnů se svolá jednání náhradního Sněmu svazku, který je schopen jednat bez ohledu na počet přítomných členů</w:t>
      </w:r>
    </w:p>
    <w:p w:rsidR="00E07A69" w:rsidRDefault="00E07A69" w:rsidP="00E07A69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814DC">
        <w:rPr>
          <w:sz w:val="20"/>
          <w:szCs w:val="20"/>
        </w:rPr>
        <w:t>k přijetí usnesení je třeba souhlasu nadpoloviční většiny přítomných členů</w:t>
      </w:r>
    </w:p>
    <w:p w:rsidR="00781BFA" w:rsidRPr="00781BFA" w:rsidRDefault="00781BFA" w:rsidP="00E07A69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781BFA">
        <w:rPr>
          <w:sz w:val="20"/>
          <w:szCs w:val="20"/>
        </w:rPr>
        <w:t>v případě, kdy sněm rozhoduje o změně stanov, vyžaduje se k přijetí usnesení dvou třetin hlasů všech členů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>Hlasováni na Sněmu svazku je veřejné.</w:t>
      </w:r>
    </w:p>
    <w:p w:rsidR="00E07A69" w:rsidRPr="003814DC" w:rsidRDefault="00E07A69" w:rsidP="00E07A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3814DC">
        <w:rPr>
          <w:sz w:val="20"/>
          <w:szCs w:val="20"/>
        </w:rPr>
        <w:t>Jednání Sněmu svazku zpravidla řídí předseda rady svazku. Průběh jednání Sněmu svazku stanoví jednací a volební řád.</w:t>
      </w:r>
    </w:p>
    <w:p w:rsidR="00E07A69" w:rsidRPr="003814DC" w:rsidRDefault="00E07A69" w:rsidP="00E07A69">
      <w:pPr>
        <w:pStyle w:val="Odstavecseseznamem"/>
        <w:rPr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VIII.</w:t>
      </w: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Rada svazku</w:t>
      </w: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>Do působnosti rady svazku patří zejména: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realizace usnesení Sněmu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zpracování návrhu rozpočtu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příprava jednání Sněmu svazku, včetně organizačního zajištění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přijímání nových řádných členů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podávání návrhů na přijetí přidružených členů Sněmu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realizace běžného hospodaření svazku v rámci schváleného rozpočtu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schválení jednacího řádu rady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plnění dalších úkolů daných Sněmem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odpovídá za hospodaření svazku</w:t>
      </w:r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může provádět rozpočtová opatření do výše 100 </w:t>
      </w:r>
      <w:proofErr w:type="spellStart"/>
      <w:proofErr w:type="gramStart"/>
      <w:r w:rsidRPr="003814DC">
        <w:rPr>
          <w:sz w:val="20"/>
          <w:szCs w:val="20"/>
        </w:rPr>
        <w:t>tis.Kč</w:t>
      </w:r>
      <w:proofErr w:type="spellEnd"/>
      <w:proofErr w:type="gramEnd"/>
    </w:p>
    <w:p w:rsidR="00E07A69" w:rsidRPr="003814DC" w:rsidRDefault="00E07A69" w:rsidP="00E07A6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3814DC">
        <w:rPr>
          <w:sz w:val="20"/>
          <w:szCs w:val="20"/>
        </w:rPr>
        <w:t>vyhlašování rozpočtového provizoria do schválení Sněmem svazku</w:t>
      </w:r>
    </w:p>
    <w:p w:rsidR="00E07A69" w:rsidRPr="003814DC" w:rsidRDefault="00E07A69" w:rsidP="00E07A69">
      <w:pPr>
        <w:rPr>
          <w:sz w:val="20"/>
          <w:szCs w:val="20"/>
        </w:rPr>
      </w:pP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>Rada svazku je pětičlenná. Předsedo</w:t>
      </w:r>
      <w:r w:rsidR="00525E5E" w:rsidRPr="003814DC">
        <w:rPr>
          <w:sz w:val="20"/>
          <w:szCs w:val="20"/>
        </w:rPr>
        <w:t>u Rady je předseda Sněmu svazku</w:t>
      </w:r>
      <w:r w:rsidRPr="003814DC">
        <w:rPr>
          <w:sz w:val="20"/>
          <w:szCs w:val="20"/>
        </w:rPr>
        <w:t xml:space="preserve">. </w:t>
      </w:r>
      <w:r w:rsidR="00525E5E" w:rsidRPr="003814DC">
        <w:rPr>
          <w:sz w:val="20"/>
          <w:szCs w:val="20"/>
        </w:rPr>
        <w:t xml:space="preserve"> </w:t>
      </w:r>
      <w:r w:rsidRPr="003814DC">
        <w:rPr>
          <w:sz w:val="20"/>
          <w:szCs w:val="20"/>
        </w:rPr>
        <w:t>Ze svého středu volí místopředsedu. Případnou rezignaci na svou funkci předseda a místopředseda předkládají radě sdružení písemně. Místopředseda zastupuje předsedu v době jeho nepřítomnosti (rezignace, nemoc) v plném rozsahu.</w:t>
      </w: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>Rada svazku je schopná usnášení, je-li přítomna nadpoloviční většina členu. Usnášení se přijímá většinou hlasů přítomných členů.</w:t>
      </w: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>Podepisovat se jménem svazku a tím svazek zavazovat je oprávněn pouze předseda.</w:t>
      </w: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Klesne-li počet členů rady svazku, provede Sněm svazku doplňovací volby na svém nejbližším zasedání. Klesne-li počet členů o více než </w:t>
      </w:r>
      <w:proofErr w:type="gramStart"/>
      <w:r w:rsidRPr="003814DC">
        <w:rPr>
          <w:sz w:val="20"/>
          <w:szCs w:val="20"/>
        </w:rPr>
        <w:t>50%</w:t>
      </w:r>
      <w:proofErr w:type="gramEnd"/>
      <w:r w:rsidRPr="003814DC">
        <w:rPr>
          <w:sz w:val="20"/>
          <w:szCs w:val="20"/>
        </w:rPr>
        <w:t>, svolá rada svazku do jednoho měsíce mimořádný Sněm svazku k provedení doplňovacích voleb.</w:t>
      </w: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>Jednání rady svazku mají právo se zúčastnit pozvaní členové správních orgánů jiných právnických osob.</w:t>
      </w:r>
    </w:p>
    <w:p w:rsidR="00E07A69" w:rsidRPr="003814DC" w:rsidRDefault="00E07A69" w:rsidP="00E07A6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814DC">
        <w:rPr>
          <w:sz w:val="20"/>
          <w:szCs w:val="20"/>
        </w:rPr>
        <w:t>Rada svazku se schází dle potřeby, nejméně však 6x ročně.</w:t>
      </w:r>
    </w:p>
    <w:p w:rsidR="00E07A69" w:rsidRPr="003814DC" w:rsidRDefault="00E07A69" w:rsidP="00E07A69">
      <w:pPr>
        <w:pStyle w:val="Odstavecseseznamem"/>
        <w:rPr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IX.</w:t>
      </w: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Předseda svazku</w:t>
      </w:r>
    </w:p>
    <w:p w:rsidR="00E07A69" w:rsidRPr="003814DC" w:rsidRDefault="00E07A69" w:rsidP="00E07A69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Předseda svazku je statutárním orgánem svazku, řídí jeho činnost v období mezi </w:t>
      </w:r>
      <w:r w:rsidRPr="003814DC">
        <w:rPr>
          <w:sz w:val="20"/>
          <w:szCs w:val="20"/>
        </w:rPr>
        <w:lastRenderedPageBreak/>
        <w:t>zasedáními Rady svazku, jedná jeho jménem a je volen a odvoláván Sněmem svazku.</w:t>
      </w:r>
    </w:p>
    <w:p w:rsidR="00E07A69" w:rsidRPr="003814DC" w:rsidRDefault="00E07A69" w:rsidP="00E07A69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3814DC">
        <w:rPr>
          <w:sz w:val="20"/>
          <w:szCs w:val="20"/>
        </w:rPr>
        <w:t>Svolává a ř</w:t>
      </w:r>
      <w:r w:rsidR="0007605A" w:rsidRPr="003814DC">
        <w:rPr>
          <w:sz w:val="20"/>
          <w:szCs w:val="20"/>
        </w:rPr>
        <w:t>ídí jednání Sněmu a Rady svazku</w:t>
      </w:r>
      <w:r w:rsidRPr="003814DC">
        <w:rPr>
          <w:sz w:val="20"/>
          <w:szCs w:val="20"/>
        </w:rPr>
        <w:t xml:space="preserve">. </w:t>
      </w:r>
      <w:r w:rsidR="0007605A" w:rsidRPr="003814DC">
        <w:rPr>
          <w:sz w:val="20"/>
          <w:szCs w:val="20"/>
        </w:rPr>
        <w:t xml:space="preserve"> </w:t>
      </w:r>
      <w:r w:rsidRPr="003814DC">
        <w:rPr>
          <w:sz w:val="20"/>
          <w:szCs w:val="20"/>
        </w:rPr>
        <w:t>Funkční období trvá minimálně 4 roky, po dobu jeho nepřítomnosti jej zast</w:t>
      </w:r>
      <w:r w:rsidR="00525E5E" w:rsidRPr="003814DC">
        <w:rPr>
          <w:sz w:val="20"/>
          <w:szCs w:val="20"/>
        </w:rPr>
        <w:t>upuje místopředseda Rady svazku</w:t>
      </w:r>
      <w:r w:rsidRPr="003814DC">
        <w:rPr>
          <w:sz w:val="20"/>
          <w:szCs w:val="20"/>
        </w:rPr>
        <w:t>, případně jiný člen Rad</w:t>
      </w:r>
      <w:r w:rsidR="00525E5E" w:rsidRPr="003814DC">
        <w:rPr>
          <w:sz w:val="20"/>
          <w:szCs w:val="20"/>
        </w:rPr>
        <w:t>y svazku, pověřený Radou svazku</w:t>
      </w:r>
      <w:r w:rsidRPr="003814DC">
        <w:rPr>
          <w:sz w:val="20"/>
          <w:szCs w:val="20"/>
        </w:rPr>
        <w:t>.</w:t>
      </w:r>
    </w:p>
    <w:p w:rsidR="00E07A69" w:rsidRPr="003814DC" w:rsidRDefault="00E07A69" w:rsidP="00E07A69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3814DC">
        <w:rPr>
          <w:sz w:val="20"/>
          <w:szCs w:val="20"/>
        </w:rPr>
        <w:t>V rámci svých pravomocí je předseda svazku oprávněn zejména:</w:t>
      </w:r>
    </w:p>
    <w:p w:rsidR="00E07A69" w:rsidRPr="003814DC" w:rsidRDefault="00E07A69" w:rsidP="00E07A69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814DC">
        <w:rPr>
          <w:sz w:val="20"/>
          <w:szCs w:val="20"/>
        </w:rPr>
        <w:t>Rozhodovat o udělení plné moci právnímu zástupci.</w:t>
      </w:r>
    </w:p>
    <w:p w:rsidR="00E07A69" w:rsidRPr="003814DC" w:rsidRDefault="00E07A69" w:rsidP="00E07A69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814DC">
        <w:rPr>
          <w:sz w:val="20"/>
          <w:szCs w:val="20"/>
        </w:rPr>
        <w:t>Rozhodovat o nákupu nebo prodeji movitých věcí svazku s pořizovací hodnotou do 5.000,- Kč</w:t>
      </w:r>
    </w:p>
    <w:p w:rsidR="00E07A69" w:rsidRPr="003814DC" w:rsidRDefault="00E07A69" w:rsidP="00E07A69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814DC">
        <w:rPr>
          <w:sz w:val="20"/>
          <w:szCs w:val="20"/>
        </w:rPr>
        <w:t>Rozhodovat o uzavírání smluv ve finančním objemu do 10.000,- Kč v jednotlivém případě nebo při opakujícím se plnění ve finančním objemu do 20.000,- Kč v jednom roce, je-li uzavření takových smluv nezbytné k zajištění hospodářského chodu svazku.</w:t>
      </w:r>
    </w:p>
    <w:p w:rsidR="00E07A69" w:rsidRPr="003814DC" w:rsidRDefault="00E07A69" w:rsidP="00E07A69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814DC">
        <w:rPr>
          <w:sz w:val="20"/>
          <w:szCs w:val="20"/>
        </w:rPr>
        <w:t>Rozhodovat v jiných otázkách nebo přijímat jiná opatření, která jsou nezbytná k zajištění běžného chodu svazku a nespadají do pravomoci jiných orgánů svazku.</w:t>
      </w:r>
    </w:p>
    <w:p w:rsidR="00E07A69" w:rsidRPr="003814DC" w:rsidRDefault="00E07A69" w:rsidP="00E07A69">
      <w:pPr>
        <w:pStyle w:val="Odstavecseseznamem"/>
        <w:rPr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X.</w:t>
      </w: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Revizní komise</w:t>
      </w:r>
    </w:p>
    <w:p w:rsidR="00E07A69" w:rsidRPr="003814DC" w:rsidRDefault="00E07A69" w:rsidP="00E07A6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3814DC">
        <w:rPr>
          <w:sz w:val="20"/>
          <w:szCs w:val="20"/>
        </w:rPr>
        <w:t>Revizní komise je tříčlenná, volená sněmem svazku nejméně na dva roky. Ze svého středu volí předsedu a místopředsedu. Klesne-li počet členů revizní komise, provede sněm svazku doplňovací volby na svém nejbližším zasedání.</w:t>
      </w:r>
    </w:p>
    <w:p w:rsidR="00E07A69" w:rsidRPr="003814DC" w:rsidRDefault="00E07A69" w:rsidP="00E07A6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3814DC">
        <w:rPr>
          <w:sz w:val="20"/>
          <w:szCs w:val="20"/>
        </w:rPr>
        <w:t>Revizní komise řeší všechny spory ve věcech svazku mezi členy svazku navzájem a mezi členy a mezi správní radou. Proti rozhodnutí revizní komise se lze odvolat ke Sněmu svazku.</w:t>
      </w:r>
    </w:p>
    <w:p w:rsidR="00E07A69" w:rsidRPr="003814DC" w:rsidRDefault="00E07A69" w:rsidP="00E07A6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3814DC">
        <w:rPr>
          <w:sz w:val="20"/>
          <w:szCs w:val="20"/>
        </w:rPr>
        <w:t>Kontroluje hospodaření svazku a podává zprávu Sněmu svazku.</w:t>
      </w:r>
    </w:p>
    <w:p w:rsidR="00E07A69" w:rsidRPr="003814DC" w:rsidRDefault="00E07A69" w:rsidP="00E07A6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3814DC">
        <w:rPr>
          <w:sz w:val="20"/>
          <w:szCs w:val="20"/>
        </w:rPr>
        <w:t>Revizní komise se schází dle potřeby, nejméně však 2x ročně.</w:t>
      </w:r>
    </w:p>
    <w:p w:rsidR="00E07A69" w:rsidRPr="003814DC" w:rsidRDefault="00E07A69" w:rsidP="00E07A6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3814DC">
        <w:rPr>
          <w:sz w:val="20"/>
          <w:szCs w:val="20"/>
        </w:rPr>
        <w:t>Revizní komise prošetří každý podnět člena svazku obcí a výsledek předloží k projednání ne</w:t>
      </w:r>
      <w:r w:rsidR="00525E5E" w:rsidRPr="003814DC">
        <w:rPr>
          <w:sz w:val="20"/>
          <w:szCs w:val="20"/>
        </w:rPr>
        <w:t>jbližšímu zasedání Sněmu svazku</w:t>
      </w:r>
      <w:r w:rsidRPr="003814DC">
        <w:rPr>
          <w:sz w:val="20"/>
          <w:szCs w:val="20"/>
        </w:rPr>
        <w:t xml:space="preserve">. </w:t>
      </w:r>
    </w:p>
    <w:p w:rsidR="00E07A69" w:rsidRPr="003814DC" w:rsidRDefault="00E07A69" w:rsidP="00E07A69">
      <w:pPr>
        <w:pStyle w:val="Odstavecseseznamem"/>
        <w:rPr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XI.</w:t>
      </w:r>
    </w:p>
    <w:p w:rsidR="00E07A69" w:rsidRPr="00781BFA" w:rsidRDefault="00E07A69" w:rsidP="00781BFA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Hospodaření svazku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Činnost svazku je financována z finančních prostředků, které tvoří:</w:t>
      </w:r>
    </w:p>
    <w:p w:rsidR="00E07A69" w:rsidRPr="003814DC" w:rsidRDefault="00E07A69" w:rsidP="004156D6">
      <w:pPr>
        <w:pStyle w:val="Odstavecseseznamem"/>
        <w:numPr>
          <w:ilvl w:val="0"/>
          <w:numId w:val="20"/>
        </w:numPr>
        <w:ind w:left="1068"/>
        <w:rPr>
          <w:sz w:val="20"/>
          <w:szCs w:val="20"/>
        </w:rPr>
      </w:pPr>
      <w:r w:rsidRPr="003814DC">
        <w:rPr>
          <w:sz w:val="20"/>
          <w:szCs w:val="20"/>
        </w:rPr>
        <w:t>příspěvky řádných členů svazku</w:t>
      </w:r>
    </w:p>
    <w:p w:rsidR="00E07A69" w:rsidRPr="003814DC" w:rsidRDefault="00E07A69" w:rsidP="0007605A">
      <w:pPr>
        <w:pStyle w:val="Odstavecseseznamem"/>
        <w:numPr>
          <w:ilvl w:val="0"/>
          <w:numId w:val="20"/>
        </w:numPr>
        <w:ind w:left="1068"/>
        <w:rPr>
          <w:sz w:val="20"/>
          <w:szCs w:val="20"/>
        </w:rPr>
      </w:pPr>
      <w:r w:rsidRPr="003814DC">
        <w:rPr>
          <w:sz w:val="20"/>
          <w:szCs w:val="20"/>
        </w:rPr>
        <w:t>dobrovolné příspěvky přidružených členů svazku</w:t>
      </w:r>
    </w:p>
    <w:p w:rsidR="00E07A69" w:rsidRPr="003814DC" w:rsidRDefault="00E07A69" w:rsidP="0007605A">
      <w:pPr>
        <w:pStyle w:val="Odstavecseseznamem"/>
        <w:numPr>
          <w:ilvl w:val="0"/>
          <w:numId w:val="20"/>
        </w:numPr>
        <w:ind w:left="1068"/>
        <w:rPr>
          <w:sz w:val="20"/>
          <w:szCs w:val="20"/>
        </w:rPr>
      </w:pPr>
      <w:r w:rsidRPr="003814DC">
        <w:rPr>
          <w:sz w:val="20"/>
          <w:szCs w:val="20"/>
        </w:rPr>
        <w:t>dary a dobrovolné příspěvky</w:t>
      </w:r>
    </w:p>
    <w:p w:rsidR="00E07A69" w:rsidRPr="003814DC" w:rsidRDefault="00E07A69" w:rsidP="0007605A">
      <w:pPr>
        <w:pStyle w:val="Odstavecseseznamem"/>
        <w:numPr>
          <w:ilvl w:val="0"/>
          <w:numId w:val="20"/>
        </w:numPr>
        <w:ind w:left="1068"/>
        <w:rPr>
          <w:sz w:val="20"/>
          <w:szCs w:val="20"/>
        </w:rPr>
      </w:pPr>
      <w:r w:rsidRPr="003814DC">
        <w:rPr>
          <w:sz w:val="20"/>
          <w:szCs w:val="20"/>
        </w:rPr>
        <w:t>příspěvky ze státního rozpočtu</w:t>
      </w:r>
    </w:p>
    <w:p w:rsidR="00E07A69" w:rsidRPr="003814DC" w:rsidRDefault="00E07A69" w:rsidP="0007605A">
      <w:pPr>
        <w:pStyle w:val="Odstavecseseznamem"/>
        <w:numPr>
          <w:ilvl w:val="0"/>
          <w:numId w:val="20"/>
        </w:numPr>
        <w:ind w:left="1068"/>
        <w:rPr>
          <w:sz w:val="20"/>
          <w:szCs w:val="20"/>
        </w:rPr>
      </w:pPr>
      <w:r w:rsidRPr="003814DC">
        <w:rPr>
          <w:sz w:val="20"/>
          <w:szCs w:val="20"/>
        </w:rPr>
        <w:t>účelové dotace</w:t>
      </w:r>
    </w:p>
    <w:p w:rsidR="00E07A69" w:rsidRPr="003814DC" w:rsidRDefault="00E07A69" w:rsidP="004156D6">
      <w:pPr>
        <w:pStyle w:val="Odstavecseseznamem"/>
        <w:numPr>
          <w:ilvl w:val="0"/>
          <w:numId w:val="20"/>
        </w:numPr>
        <w:ind w:left="1068"/>
        <w:rPr>
          <w:sz w:val="20"/>
          <w:szCs w:val="20"/>
        </w:rPr>
      </w:pPr>
      <w:r w:rsidRPr="003814DC">
        <w:rPr>
          <w:sz w:val="20"/>
          <w:szCs w:val="20"/>
        </w:rPr>
        <w:t>granty a účelová pomoc jiných subjektů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Majetek, který členové vkládají do </w:t>
      </w:r>
      <w:proofErr w:type="gramStart"/>
      <w:r w:rsidRPr="003814DC">
        <w:rPr>
          <w:sz w:val="20"/>
          <w:szCs w:val="20"/>
        </w:rPr>
        <w:t>svazku</w:t>
      </w:r>
      <w:r w:rsidR="004156D6" w:rsidRPr="003814DC">
        <w:rPr>
          <w:sz w:val="20"/>
          <w:szCs w:val="20"/>
        </w:rPr>
        <w:t xml:space="preserve"> </w:t>
      </w:r>
      <w:r w:rsidRPr="003814DC">
        <w:rPr>
          <w:sz w:val="20"/>
          <w:szCs w:val="20"/>
        </w:rPr>
        <w:t xml:space="preserve"> tvoří</w:t>
      </w:r>
      <w:proofErr w:type="gramEnd"/>
      <w:r w:rsidRPr="003814DC">
        <w:rPr>
          <w:sz w:val="20"/>
          <w:szCs w:val="20"/>
        </w:rPr>
        <w:t xml:space="preserve"> majetek zájmového sdružení právnických osob Centrum Železných hor a jiné příjmy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Postup při hospodaření s majetkem svazku upravují předpisy schválené Sněmem svazku a finanční hospodaření se řídí schváleným rozpočtem v rámci zákonné úpravy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Řádní členové svazku ručí za závazky svazku jen do výše svých členských příspěvků. </w:t>
      </w:r>
      <w:r w:rsidRPr="003814DC">
        <w:rPr>
          <w:sz w:val="20"/>
          <w:szCs w:val="20"/>
        </w:rPr>
        <w:lastRenderedPageBreak/>
        <w:t>Svazek jako celek ručí svým majetkem za neplnění svých závazků.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Nevyčerpané finanční prostředky jednoho účetního období se převádějí do následujícího účetního období.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Vložené a poskytnuté finanční prostředky se stávají majetkem svazku. Mohou být použity jen k realizaci předmětu a účelu činnosti svazku, jak je vymezeno v těchto stanovách. Jejich vypořádání se provádí pouze při zániku svazku podle stanovených zásad.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Svazek vede přehled o stavu a pohybu majetku, o svých příjmech a výdajích.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Úprava majetkových poměrů při zaniknutí členství dle </w:t>
      </w:r>
      <w:proofErr w:type="spellStart"/>
      <w:proofErr w:type="gramStart"/>
      <w:r w:rsidRPr="003814DC">
        <w:rPr>
          <w:sz w:val="20"/>
          <w:szCs w:val="20"/>
        </w:rPr>
        <w:t>čl.lV</w:t>
      </w:r>
      <w:proofErr w:type="spellEnd"/>
      <w:proofErr w:type="gramEnd"/>
      <w:r w:rsidRPr="003814DC">
        <w:rPr>
          <w:sz w:val="20"/>
          <w:szCs w:val="20"/>
        </w:rPr>
        <w:t xml:space="preserve"> odst. 6 majetek svazku vzniklý:</w:t>
      </w:r>
    </w:p>
    <w:p w:rsidR="00E07A69" w:rsidRPr="003814DC" w:rsidRDefault="00E07A69" w:rsidP="00E07A6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814DC">
        <w:rPr>
          <w:sz w:val="20"/>
          <w:szCs w:val="20"/>
        </w:rPr>
        <w:t>členskými příspěvky</w:t>
      </w:r>
    </w:p>
    <w:p w:rsidR="00E07A69" w:rsidRPr="003814DC" w:rsidRDefault="00E07A69" w:rsidP="00E07A6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814DC">
        <w:rPr>
          <w:sz w:val="20"/>
          <w:szCs w:val="20"/>
        </w:rPr>
        <w:t>dary a dobrovolnými příspěvky</w:t>
      </w:r>
    </w:p>
    <w:p w:rsidR="00E07A69" w:rsidRPr="003814DC" w:rsidRDefault="00E07A69" w:rsidP="00E07A6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814DC">
        <w:rPr>
          <w:sz w:val="20"/>
          <w:szCs w:val="20"/>
        </w:rPr>
        <w:t>příspěvky ze státního rozpočtu</w:t>
      </w:r>
    </w:p>
    <w:p w:rsidR="00E07A69" w:rsidRPr="003814DC" w:rsidRDefault="00E07A69" w:rsidP="00E07A6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814DC">
        <w:rPr>
          <w:sz w:val="20"/>
          <w:szCs w:val="20"/>
        </w:rPr>
        <w:t>granty a účelovou pomocí jiných subjektů</w:t>
      </w:r>
    </w:p>
    <w:p w:rsidR="00E07A69" w:rsidRPr="003814DC" w:rsidRDefault="00E07A69" w:rsidP="00E07A6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814DC">
        <w:rPr>
          <w:sz w:val="20"/>
          <w:szCs w:val="20"/>
        </w:rPr>
        <w:t>výnosy z vlastní činnosti</w:t>
      </w:r>
    </w:p>
    <w:p w:rsidR="00E07A69" w:rsidRPr="003814DC" w:rsidRDefault="00E07A69" w:rsidP="00E07A69">
      <w:pPr>
        <w:rPr>
          <w:sz w:val="20"/>
          <w:szCs w:val="20"/>
        </w:rPr>
      </w:pPr>
      <w:r w:rsidRPr="003814DC">
        <w:rPr>
          <w:sz w:val="20"/>
          <w:szCs w:val="20"/>
        </w:rPr>
        <w:t xml:space="preserve">není předmětem vypořádání mezi Svazkem a členem </w:t>
      </w:r>
      <w:proofErr w:type="gramStart"/>
      <w:r w:rsidRPr="003814DC">
        <w:rPr>
          <w:sz w:val="20"/>
          <w:szCs w:val="20"/>
        </w:rPr>
        <w:t>svazku  jehož</w:t>
      </w:r>
      <w:proofErr w:type="gramEnd"/>
      <w:r w:rsidRPr="003814DC">
        <w:rPr>
          <w:sz w:val="20"/>
          <w:szCs w:val="20"/>
        </w:rPr>
        <w:t xml:space="preserve"> členství zaniká.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Vznikne-li svazku škoda způsobená zánikem členství člena svazku je tento člen svazku povinen tuto škodu nahradit nejpozději do 6 měsíců od tohoto ukončení členství.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Přípa</w:t>
      </w:r>
      <w:r w:rsidR="0007605A" w:rsidRPr="003814DC">
        <w:rPr>
          <w:sz w:val="20"/>
          <w:szCs w:val="20"/>
        </w:rPr>
        <w:t>dné ztráty svazku (</w:t>
      </w:r>
      <w:r w:rsidRPr="003814DC">
        <w:rPr>
          <w:sz w:val="20"/>
          <w:szCs w:val="20"/>
        </w:rPr>
        <w:t>roční nebo při zániku svazku) budou vykryty mimořádným příspěvkem obcí vypočítaným dle počtu obyvatel členských obcí.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Nakládání s finančními prostředky a s majetkem získaným dotací se bude řídit dotačními pravidly daného dotačního titulu</w:t>
      </w:r>
    </w:p>
    <w:p w:rsidR="00E07A69" w:rsidRPr="003814DC" w:rsidRDefault="00E07A69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Finanční prostředky nebo majetek, které svazek získá prostřednictvím účelové dotace, může svazek převést na skupinu obcí nebo obec, kde se dotovaná akce uskutečnila, byla-li tato akce obcí nebo skupinou obcí spolufinancována a realizována, umožňují-li to dotační pravidla.</w:t>
      </w:r>
    </w:p>
    <w:p w:rsidR="004156D6" w:rsidRPr="003814DC" w:rsidRDefault="004156D6" w:rsidP="00E07A6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3814DC">
        <w:rPr>
          <w:sz w:val="20"/>
          <w:szCs w:val="20"/>
        </w:rPr>
        <w:t>Svazek obcí hospodaří, sestavuje roční rozpočet, provádí kontrolu v souladu se zákonem č. 250/2000 Sb., o rozpočtových pravidlech územních rozpočtů, ve znění pozdějších předpisů.</w:t>
      </w:r>
    </w:p>
    <w:p w:rsidR="00E07A69" w:rsidRDefault="00E07A69" w:rsidP="00E07A69">
      <w:pPr>
        <w:pStyle w:val="Odstavecseseznamem"/>
        <w:rPr>
          <w:sz w:val="20"/>
          <w:szCs w:val="20"/>
        </w:rPr>
      </w:pPr>
    </w:p>
    <w:p w:rsidR="003814DC" w:rsidRPr="00781BFA" w:rsidRDefault="003814DC" w:rsidP="00781BFA">
      <w:pPr>
        <w:rPr>
          <w:sz w:val="20"/>
          <w:szCs w:val="20"/>
        </w:rPr>
      </w:pPr>
    </w:p>
    <w:p w:rsidR="00E07A69" w:rsidRPr="003814DC" w:rsidRDefault="00E07A69" w:rsidP="00E07A69">
      <w:pPr>
        <w:pStyle w:val="Odstavecseseznamem"/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XII.</w:t>
      </w:r>
    </w:p>
    <w:p w:rsidR="00E07A69" w:rsidRPr="00781BFA" w:rsidRDefault="00E07A69" w:rsidP="00781BFA">
      <w:pPr>
        <w:pStyle w:val="Odstavecseseznamem"/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Doba trvání svazku</w:t>
      </w:r>
    </w:p>
    <w:p w:rsidR="00E07A69" w:rsidRPr="003814DC" w:rsidRDefault="00E07A69" w:rsidP="00781BFA">
      <w:pPr>
        <w:ind w:firstLine="708"/>
        <w:rPr>
          <w:sz w:val="20"/>
          <w:szCs w:val="20"/>
        </w:rPr>
      </w:pPr>
      <w:bookmarkStart w:id="0" w:name="_GoBack"/>
      <w:bookmarkEnd w:id="0"/>
      <w:r w:rsidRPr="003814DC">
        <w:rPr>
          <w:sz w:val="20"/>
          <w:szCs w:val="20"/>
        </w:rPr>
        <w:t>Svazek je založen na dobu neurčitou.</w:t>
      </w:r>
    </w:p>
    <w:p w:rsidR="00E07A69" w:rsidRPr="003814DC" w:rsidRDefault="00E07A69" w:rsidP="00E07A69">
      <w:pPr>
        <w:rPr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XIII.</w:t>
      </w: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Zánik svazku</w:t>
      </w:r>
    </w:p>
    <w:p w:rsidR="00E07A69" w:rsidRPr="003814DC" w:rsidRDefault="00E07A69" w:rsidP="00E07A69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 w:rsidRPr="003814DC">
        <w:rPr>
          <w:sz w:val="20"/>
          <w:szCs w:val="20"/>
        </w:rPr>
        <w:t>K zániku svazku může dojít jen na základě usnesení sněmu svazku přijatého minimálně 2/3 většinou všech řádných členů svazku a následnou žádostí o výmaz z registrace svazku. Před zánikem svazku musí být provedeno majetkové vypořádání podle odst. 2. tohoto článku.</w:t>
      </w:r>
    </w:p>
    <w:p w:rsidR="00E07A69" w:rsidRPr="003814DC" w:rsidRDefault="00E07A69" w:rsidP="00E07A69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 w:rsidRPr="003814DC">
        <w:rPr>
          <w:sz w:val="20"/>
          <w:szCs w:val="20"/>
        </w:rPr>
        <w:t xml:space="preserve">V případě ukončení činnosti svazku podle odst. 1 bude nejpozději do 6 měsíců ode dne ukončení činnosti provedeno majetkové vypořádání. Účastníci mají nárok na vrácení likvidačního zůstatku získaného výkonem společné činnosti svazku podle návrhu rady </w:t>
      </w:r>
      <w:r w:rsidRPr="003814DC">
        <w:rPr>
          <w:sz w:val="20"/>
          <w:szCs w:val="20"/>
        </w:rPr>
        <w:lastRenderedPageBreak/>
        <w:t>svazku, který schválí sněm svazku.</w:t>
      </w:r>
    </w:p>
    <w:p w:rsidR="00E07A69" w:rsidRPr="003814DC" w:rsidRDefault="00E07A69" w:rsidP="00E07A69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 w:rsidRPr="003814DC">
        <w:rPr>
          <w:sz w:val="20"/>
          <w:szCs w:val="20"/>
        </w:rPr>
        <w:t>O výmaz z registrace je povinen požádat předseda svazku na základě usnesení Sněmu svazku.</w:t>
      </w:r>
    </w:p>
    <w:p w:rsidR="00E07A69" w:rsidRPr="003814DC" w:rsidRDefault="00E07A69" w:rsidP="00E07A69">
      <w:pPr>
        <w:rPr>
          <w:sz w:val="20"/>
          <w:szCs w:val="20"/>
        </w:rPr>
      </w:pP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článek XIV.</w:t>
      </w:r>
    </w:p>
    <w:p w:rsidR="00E07A69" w:rsidRPr="003814DC" w:rsidRDefault="00E07A69" w:rsidP="00E07A69">
      <w:pPr>
        <w:jc w:val="center"/>
        <w:rPr>
          <w:b/>
          <w:sz w:val="20"/>
          <w:szCs w:val="20"/>
        </w:rPr>
      </w:pPr>
      <w:r w:rsidRPr="003814DC">
        <w:rPr>
          <w:b/>
          <w:sz w:val="20"/>
          <w:szCs w:val="20"/>
        </w:rPr>
        <w:t>Závěrečná ustanovení</w:t>
      </w:r>
    </w:p>
    <w:p w:rsidR="00E07A69" w:rsidRPr="003814DC" w:rsidRDefault="00E07A69" w:rsidP="00E07A6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3814DC">
        <w:rPr>
          <w:sz w:val="20"/>
          <w:szCs w:val="20"/>
        </w:rPr>
        <w:t>Návrh na změnu a doplnění stanov může předložit rada nebo skupina alespoň 1/3 řádných členů.</w:t>
      </w:r>
    </w:p>
    <w:p w:rsidR="00E07A69" w:rsidRPr="003814DC" w:rsidRDefault="00E07A69" w:rsidP="00E07A6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3814DC">
        <w:rPr>
          <w:sz w:val="20"/>
          <w:szCs w:val="20"/>
        </w:rPr>
        <w:t>Ustanovení stanov lze změnit při účasti nadpoloviční většiny členů sněmu a souhlasu 3/5 většiny zúčastněných členů</w:t>
      </w:r>
    </w:p>
    <w:p w:rsidR="00E07A69" w:rsidRPr="003814DC" w:rsidRDefault="00E07A69" w:rsidP="00E07A6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3814DC">
        <w:rPr>
          <w:sz w:val="20"/>
          <w:szCs w:val="20"/>
        </w:rPr>
        <w:t>Každá změna ve stanovách podléhá zápisu do registru vedeného u příslušného úřadu.</w:t>
      </w:r>
    </w:p>
    <w:p w:rsidR="00E07A69" w:rsidRPr="003814DC" w:rsidRDefault="00E07A69" w:rsidP="00E07A6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3814DC">
        <w:rPr>
          <w:sz w:val="20"/>
          <w:szCs w:val="20"/>
        </w:rPr>
        <w:t>Návrh k registraci podává vždy osoba zmocněná.</w:t>
      </w:r>
    </w:p>
    <w:p w:rsidR="00E07A69" w:rsidRPr="003814DC" w:rsidRDefault="00E07A69" w:rsidP="00E07A6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3814DC">
        <w:rPr>
          <w:sz w:val="20"/>
          <w:szCs w:val="20"/>
        </w:rPr>
        <w:t>Stanovy jsou závazné v plném rozsahu pro všechny členy svazku a členové se zavazují je dodržovat.</w:t>
      </w:r>
    </w:p>
    <w:p w:rsidR="00E07A69" w:rsidRPr="003814DC" w:rsidRDefault="00E07A69" w:rsidP="00E07A6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3814DC">
        <w:rPr>
          <w:sz w:val="20"/>
          <w:szCs w:val="20"/>
        </w:rPr>
        <w:t>Změny a doplnění stanov schválené Sněmem svazku nabývají účinnosti dnem registrace svazku vedeného u příslušného úřadu.</w:t>
      </w:r>
    </w:p>
    <w:p w:rsidR="00E07A69" w:rsidRPr="003814DC" w:rsidRDefault="00E07A69" w:rsidP="00E07A69">
      <w:pPr>
        <w:pStyle w:val="Odstavecseseznamem"/>
        <w:rPr>
          <w:sz w:val="20"/>
          <w:szCs w:val="20"/>
        </w:rPr>
      </w:pPr>
    </w:p>
    <w:p w:rsidR="00B26343" w:rsidRPr="003814DC" w:rsidRDefault="00E07A69" w:rsidP="00E07A69">
      <w:pPr>
        <w:rPr>
          <w:sz w:val="20"/>
          <w:szCs w:val="20"/>
        </w:rPr>
      </w:pPr>
      <w:r w:rsidRPr="003814DC">
        <w:rPr>
          <w:sz w:val="20"/>
          <w:szCs w:val="20"/>
        </w:rPr>
        <w:t>V Nasavrkách dne 19.12.2001</w:t>
      </w:r>
    </w:p>
    <w:sectPr w:rsidR="00B26343" w:rsidRPr="003814DC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86" w:rsidRDefault="00C13886" w:rsidP="000F11BE">
      <w:r>
        <w:separator/>
      </w:r>
    </w:p>
  </w:endnote>
  <w:endnote w:type="continuationSeparator" w:id="0">
    <w:p w:rsidR="00C13886" w:rsidRDefault="00C13886" w:rsidP="000F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86" w:rsidRDefault="00C13886" w:rsidP="000F11BE">
      <w:r>
        <w:separator/>
      </w:r>
    </w:p>
  </w:footnote>
  <w:footnote w:type="continuationSeparator" w:id="0">
    <w:p w:rsidR="00C13886" w:rsidRDefault="00C13886" w:rsidP="000F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69" w:rsidRDefault="00E07A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01088659" wp14:editId="3F16A4A0">
              <wp:simplePos x="0" y="0"/>
              <wp:positionH relativeFrom="page">
                <wp:posOffset>626110</wp:posOffset>
              </wp:positionH>
              <wp:positionV relativeFrom="page">
                <wp:posOffset>32385</wp:posOffset>
              </wp:positionV>
              <wp:extent cx="31750" cy="109220"/>
              <wp:effectExtent l="0" t="3810" r="0" b="1270"/>
              <wp:wrapNone/>
              <wp:docPr id="42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A69" w:rsidRDefault="00E07A69">
                          <w:r>
                            <w:rPr>
                              <w:rStyle w:val="Headerorfooter75pt"/>
                              <w:rFonts w:eastAsia="Arial Unicode MS"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88659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6" type="#_x0000_t202" style="position:absolute;margin-left:49.3pt;margin-top:2.55pt;width:2.5pt;height:8.6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" filled="f" stroked="f">
              <v:textbox style="mso-fit-shape-to-text:t" inset="0,0,0,0">
                <w:txbxContent>
                  <w:p w:rsidR="00E07A69" w:rsidRDefault="00E07A69">
                    <w:r>
                      <w:rPr>
                        <w:rStyle w:val="Headerorfooter75pt"/>
                        <w:rFonts w:eastAsia="Arial Unicode M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2B672FA" wp14:editId="0C65D8DC">
              <wp:simplePos x="0" y="0"/>
              <wp:positionH relativeFrom="page">
                <wp:posOffset>1151890</wp:posOffset>
              </wp:positionH>
              <wp:positionV relativeFrom="page">
                <wp:posOffset>1638935</wp:posOffset>
              </wp:positionV>
              <wp:extent cx="1402715" cy="204470"/>
              <wp:effectExtent l="0" t="635" r="0" b="4445"/>
              <wp:wrapNone/>
              <wp:docPr id="41" name="Textové po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A69" w:rsidRDefault="00E07A69">
                          <w:r>
                            <w:rPr>
                              <w:rStyle w:val="Headerorfooter14ptBold"/>
                              <w:rFonts w:eastAsia="Arial Unicode MS"/>
                            </w:rPr>
                            <w:t>Členství ve svazku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672FA" id="Textové pole 41" o:spid="_x0000_s1027" type="#_x0000_t202" style="position:absolute;margin-left:90.7pt;margin-top:129.05pt;width:110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" filled="f" stroked="f">
              <v:textbox style="mso-fit-shape-to-text:t" inset="0,0,0,0">
                <w:txbxContent>
                  <w:p w:rsidR="00E07A69" w:rsidRDefault="00E07A69">
                    <w:r>
                      <w:rPr>
                        <w:rStyle w:val="Headerorfooter14ptBold"/>
                        <w:rFonts w:eastAsia="Arial Unicode MS"/>
                      </w:rPr>
                      <w:t>Členství ve svazku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3D22F3" wp14:editId="56729280">
              <wp:simplePos x="0" y="0"/>
              <wp:positionH relativeFrom="page">
                <wp:posOffset>1190625</wp:posOffset>
              </wp:positionH>
              <wp:positionV relativeFrom="page">
                <wp:posOffset>1595755</wp:posOffset>
              </wp:positionV>
              <wp:extent cx="46355" cy="86360"/>
              <wp:effectExtent l="0" t="0" r="1270" b="3810"/>
              <wp:wrapNone/>
              <wp:docPr id="40" name="Textové po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A69" w:rsidRDefault="00E07A69">
                          <w:r>
                            <w:rPr>
                              <w:rStyle w:val="HeaderorfooterCourierNew6ptBold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D22F3" id="Textové pole 40" o:spid="_x0000_s1028" type="#_x0000_t202" style="position:absolute;margin-left:93.75pt;margin-top:125.65pt;width:3.65pt;height:6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" filled="f" stroked="f">
              <v:textbox style="mso-fit-shape-to-text:t" inset="0,0,0,0">
                <w:txbxContent>
                  <w:p w:rsidR="00E07A69" w:rsidRDefault="00E07A69">
                    <w:r>
                      <w:rPr>
                        <w:rStyle w:val="HeaderorfooterCourierNew6ptBold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46B2A9F" wp14:editId="1E4EBB61">
              <wp:simplePos x="0" y="0"/>
              <wp:positionH relativeFrom="page">
                <wp:posOffset>3339465</wp:posOffset>
              </wp:positionH>
              <wp:positionV relativeFrom="page">
                <wp:posOffset>955675</wp:posOffset>
              </wp:positionV>
              <wp:extent cx="1005205" cy="277495"/>
              <wp:effectExtent l="0" t="3175" r="0" b="0"/>
              <wp:wrapNone/>
              <wp:docPr id="39" name="Textové po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A69" w:rsidRDefault="00E07A69">
                          <w:r>
                            <w:rPr>
                              <w:rStyle w:val="Headerorfooter19pt"/>
                              <w:rFonts w:eastAsia="Arial Unicode MS"/>
                            </w:rPr>
                            <w:t xml:space="preserve">článek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16D0">
                            <w:rPr>
                              <w:rStyle w:val="Headerorfooter19pt"/>
                              <w:rFonts w:eastAsia="Arial Unicode MS"/>
                              <w:noProof/>
                            </w:rPr>
                            <w:t>IV</w:t>
                          </w:r>
                          <w:r>
                            <w:rPr>
                              <w:rStyle w:val="Headerorfooter19pt"/>
                              <w:rFonts w:eastAsia="Arial Unicode MS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Headerorfooter19pt"/>
                              <w:rFonts w:eastAsia="Arial Unicode MS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B2A9F" id="Textové pole 39" o:spid="_x0000_s1029" type="#_x0000_t202" style="position:absolute;margin-left:262.95pt;margin-top:75.25pt;width:79.15pt;height:21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" filled="f" stroked="f">
              <v:textbox style="mso-fit-shape-to-text:t" inset="0,0,0,0">
                <w:txbxContent>
                  <w:p w:rsidR="00E07A69" w:rsidRDefault="00E07A69">
                    <w:r>
                      <w:rPr>
                        <w:rStyle w:val="Headerorfooter19pt"/>
                        <w:rFonts w:eastAsia="Arial Unicode MS"/>
                      </w:rPr>
                      <w:t xml:space="preserve">článek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16D0">
                      <w:rPr>
                        <w:rStyle w:val="Headerorfooter19pt"/>
                        <w:rFonts w:eastAsia="Arial Unicode MS"/>
                        <w:noProof/>
                      </w:rPr>
                      <w:t>IV</w:t>
                    </w:r>
                    <w:r>
                      <w:rPr>
                        <w:rStyle w:val="Headerorfooter19pt"/>
                        <w:rFonts w:eastAsia="Arial Unicode MS"/>
                        <w:noProof/>
                      </w:rPr>
                      <w:fldChar w:fldCharType="end"/>
                    </w:r>
                    <w:r>
                      <w:rPr>
                        <w:rStyle w:val="Headerorfooter19pt"/>
                        <w:rFonts w:eastAsia="Arial Unicode M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9B4"/>
    <w:multiLevelType w:val="hybridMultilevel"/>
    <w:tmpl w:val="199CC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677"/>
    <w:multiLevelType w:val="hybridMultilevel"/>
    <w:tmpl w:val="5704BE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83B67"/>
    <w:multiLevelType w:val="hybridMultilevel"/>
    <w:tmpl w:val="B69ACB48"/>
    <w:lvl w:ilvl="0" w:tplc="3BD8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742"/>
    <w:multiLevelType w:val="hybridMultilevel"/>
    <w:tmpl w:val="A0DA4928"/>
    <w:lvl w:ilvl="0" w:tplc="AD0C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9ED"/>
    <w:multiLevelType w:val="hybridMultilevel"/>
    <w:tmpl w:val="1A50EAA4"/>
    <w:lvl w:ilvl="0" w:tplc="3090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B75"/>
    <w:multiLevelType w:val="hybridMultilevel"/>
    <w:tmpl w:val="ABE027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E75817"/>
    <w:multiLevelType w:val="hybridMultilevel"/>
    <w:tmpl w:val="8004B4A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A01A1B"/>
    <w:multiLevelType w:val="hybridMultilevel"/>
    <w:tmpl w:val="840C3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1E3"/>
    <w:multiLevelType w:val="hybridMultilevel"/>
    <w:tmpl w:val="D43EED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876AE1"/>
    <w:multiLevelType w:val="hybridMultilevel"/>
    <w:tmpl w:val="EC1469F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72493"/>
    <w:multiLevelType w:val="hybridMultilevel"/>
    <w:tmpl w:val="C44E7CA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554DA"/>
    <w:multiLevelType w:val="hybridMultilevel"/>
    <w:tmpl w:val="D360C054"/>
    <w:lvl w:ilvl="0" w:tplc="C190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33E8"/>
    <w:multiLevelType w:val="hybridMultilevel"/>
    <w:tmpl w:val="F6605B8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25319"/>
    <w:multiLevelType w:val="hybridMultilevel"/>
    <w:tmpl w:val="245A0FE0"/>
    <w:lvl w:ilvl="0" w:tplc="1942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5B2A"/>
    <w:multiLevelType w:val="hybridMultilevel"/>
    <w:tmpl w:val="347033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CC746F"/>
    <w:multiLevelType w:val="hybridMultilevel"/>
    <w:tmpl w:val="6D608B94"/>
    <w:lvl w:ilvl="0" w:tplc="63A0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9541F"/>
    <w:multiLevelType w:val="hybridMultilevel"/>
    <w:tmpl w:val="FE3C11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A35D18"/>
    <w:multiLevelType w:val="hybridMultilevel"/>
    <w:tmpl w:val="4E3487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7935E3"/>
    <w:multiLevelType w:val="hybridMultilevel"/>
    <w:tmpl w:val="F2DEB0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F50FD1"/>
    <w:multiLevelType w:val="hybridMultilevel"/>
    <w:tmpl w:val="1E74CFC6"/>
    <w:lvl w:ilvl="0" w:tplc="4B96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54ED0"/>
    <w:multiLevelType w:val="hybridMultilevel"/>
    <w:tmpl w:val="A0240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0185E"/>
    <w:multiLevelType w:val="hybridMultilevel"/>
    <w:tmpl w:val="C6F43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425C2"/>
    <w:multiLevelType w:val="hybridMultilevel"/>
    <w:tmpl w:val="B1522340"/>
    <w:lvl w:ilvl="0" w:tplc="9F42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7380C"/>
    <w:multiLevelType w:val="hybridMultilevel"/>
    <w:tmpl w:val="E776267E"/>
    <w:lvl w:ilvl="0" w:tplc="5142D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8"/>
  </w:num>
  <w:num w:numId="5">
    <w:abstractNumId w:val="19"/>
  </w:num>
  <w:num w:numId="6">
    <w:abstractNumId w:val="5"/>
  </w:num>
  <w:num w:numId="7">
    <w:abstractNumId w:val="17"/>
  </w:num>
  <w:num w:numId="8">
    <w:abstractNumId w:val="20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3"/>
  </w:num>
  <w:num w:numId="17">
    <w:abstractNumId w:val="1"/>
  </w:num>
  <w:num w:numId="18">
    <w:abstractNumId w:val="4"/>
  </w:num>
  <w:num w:numId="19">
    <w:abstractNumId w:val="11"/>
  </w:num>
  <w:num w:numId="20">
    <w:abstractNumId w:val="0"/>
  </w:num>
  <w:num w:numId="21">
    <w:abstractNumId w:val="16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1BE"/>
    <w:rsid w:val="00071673"/>
    <w:rsid w:val="0007605A"/>
    <w:rsid w:val="000F11BE"/>
    <w:rsid w:val="000F4581"/>
    <w:rsid w:val="0017656E"/>
    <w:rsid w:val="00252CA6"/>
    <w:rsid w:val="0027230D"/>
    <w:rsid w:val="002922DF"/>
    <w:rsid w:val="003814DC"/>
    <w:rsid w:val="004156D6"/>
    <w:rsid w:val="00525E5E"/>
    <w:rsid w:val="0052676E"/>
    <w:rsid w:val="00781BFA"/>
    <w:rsid w:val="00797B39"/>
    <w:rsid w:val="00A420C0"/>
    <w:rsid w:val="00A749FE"/>
    <w:rsid w:val="00AB1139"/>
    <w:rsid w:val="00B26343"/>
    <w:rsid w:val="00C13886"/>
    <w:rsid w:val="00C60D54"/>
    <w:rsid w:val="00E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91F3"/>
  <w15:docId w15:val="{4C4467F2-DB8C-451B-908F-C6E6923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07A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4ptBold">
    <w:name w:val="Header or footer + 14 pt;Bold"/>
    <w:basedOn w:val="Standardnpsmoodstavce"/>
    <w:rsid w:val="00E07A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75pt">
    <w:name w:val="Header or footer + 7;5 pt"/>
    <w:basedOn w:val="Standardnpsmoodstavce"/>
    <w:rsid w:val="00E07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CourierNew6ptBold">
    <w:name w:val="Header or footer + Courier New;6 pt;Bold"/>
    <w:basedOn w:val="Standardnpsmoodstavce"/>
    <w:rsid w:val="00E07A6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19pt">
    <w:name w:val="Header or footer + 19 pt"/>
    <w:basedOn w:val="Standardnpsmoodstavce"/>
    <w:rsid w:val="00E07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E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1820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nymand23</dc:creator>
  <cp:lastModifiedBy>K Korejtková</cp:lastModifiedBy>
  <cp:revision>9</cp:revision>
  <dcterms:created xsi:type="dcterms:W3CDTF">2014-12-20T16:59:00Z</dcterms:created>
  <dcterms:modified xsi:type="dcterms:W3CDTF">2018-08-28T12:25:00Z</dcterms:modified>
</cp:coreProperties>
</file>